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PDM-B-30024108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BImA, BPol Bundespolizei Potsdam, Comp. Haus 8, 13, 14, Trockenbauarbeiten H8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Trockenbauarbeiten H8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